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D8AF4" w14:textId="4E9C0860" w:rsidR="007D6706" w:rsidRPr="0006659F" w:rsidRDefault="007D6706" w:rsidP="0071212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59F">
        <w:rPr>
          <w:rFonts w:ascii="Times New Roman" w:hAnsi="Times New Roman" w:cs="Times New Roman"/>
          <w:b/>
          <w:bCs/>
          <w:sz w:val="24"/>
          <w:szCs w:val="24"/>
        </w:rPr>
        <w:t>Public Disorder Offences at Riyadh Season Events</w:t>
      </w:r>
    </w:p>
    <w:p w14:paraId="29BBA7F3" w14:textId="7B59C452" w:rsidR="007D6706" w:rsidRPr="0006659F" w:rsidRDefault="007D6706" w:rsidP="007121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659F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21422954" w14:textId="564BDE21" w:rsidR="007D6706" w:rsidRPr="0006659F" w:rsidRDefault="007D6706" w:rsidP="007121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659F">
        <w:rPr>
          <w:rFonts w:ascii="Times New Roman" w:hAnsi="Times New Roman" w:cs="Times New Roman"/>
          <w:sz w:val="24"/>
          <w:szCs w:val="24"/>
        </w:rPr>
        <w:t>Students Name</w:t>
      </w:r>
    </w:p>
    <w:p w14:paraId="37957799" w14:textId="4F6099CB" w:rsidR="007D6706" w:rsidRPr="0006659F" w:rsidRDefault="007D6706" w:rsidP="00712129">
      <w:pPr>
        <w:spacing w:line="48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06659F">
        <w:rPr>
          <w:rFonts w:ascii="Times New Roman" w:hAnsi="Times New Roman" w:cs="Times New Roman"/>
          <w:sz w:val="24"/>
          <w:szCs w:val="24"/>
        </w:rPr>
        <w:t>Date</w:t>
      </w:r>
    </w:p>
    <w:p w14:paraId="47F8F316" w14:textId="77777777" w:rsidR="007D6706" w:rsidRPr="0006659F" w:rsidRDefault="007D6706" w:rsidP="00712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447D9C" w14:textId="349273E0" w:rsidR="00875547" w:rsidRPr="0006659F" w:rsidRDefault="007D6706" w:rsidP="00712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65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42CE4" w14:textId="10EB22D6" w:rsidR="007D6706" w:rsidRPr="0006659F" w:rsidRDefault="007D6706" w:rsidP="00712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A436E6" w14:textId="61DAD026" w:rsidR="007D6706" w:rsidRPr="0006659F" w:rsidRDefault="007D6706" w:rsidP="00712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2701D4B" w14:textId="422097C5" w:rsidR="007D6706" w:rsidRPr="0006659F" w:rsidRDefault="007D6706" w:rsidP="00712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76B2C04" w14:textId="65849248" w:rsidR="007D6706" w:rsidRPr="0006659F" w:rsidRDefault="007D6706" w:rsidP="00712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ECC5AD" w14:textId="7B683870" w:rsidR="007D6706" w:rsidRPr="0006659F" w:rsidRDefault="007D6706" w:rsidP="00712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4A2289" w14:textId="7F1BD9BA" w:rsidR="007D6706" w:rsidRPr="0006659F" w:rsidRDefault="007D6706" w:rsidP="00712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A7CAD5A" w14:textId="4C134E68" w:rsidR="007D6706" w:rsidRPr="0006659F" w:rsidRDefault="007D6706" w:rsidP="00712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BB3B729" w14:textId="58866F64" w:rsidR="007D6706" w:rsidRPr="0006659F" w:rsidRDefault="007D6706" w:rsidP="00712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86C44D1" w14:textId="2C98D893" w:rsidR="007D6706" w:rsidRPr="0006659F" w:rsidRDefault="007D6706" w:rsidP="00712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B94049" w14:textId="23E43C43" w:rsidR="007D6706" w:rsidRPr="0006659F" w:rsidRDefault="007D6706" w:rsidP="00712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E8A70B" w14:textId="495CF629" w:rsidR="007D6706" w:rsidRPr="0006659F" w:rsidRDefault="007D6706" w:rsidP="00712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E5B179" w14:textId="3131D75B" w:rsidR="00B244ED" w:rsidRPr="0006659F" w:rsidRDefault="00B244ED" w:rsidP="006F408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38F57" w14:textId="59839486" w:rsidR="007D6706" w:rsidRPr="0006659F" w:rsidRDefault="00105E23" w:rsidP="00712129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6659F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</w:t>
      </w:r>
      <w:r w:rsidR="008A2897" w:rsidRPr="0006659F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1DDE1A1E" w14:textId="2ABD3612" w:rsidR="00105E23" w:rsidRPr="0006659F" w:rsidRDefault="00D24383" w:rsidP="007121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59F">
        <w:rPr>
          <w:rFonts w:ascii="Times New Roman" w:hAnsi="Times New Roman" w:cs="Times New Roman"/>
          <w:sz w:val="24"/>
          <w:szCs w:val="24"/>
        </w:rPr>
        <w:t>Riyadh is the capital of Saudi Arabia</w:t>
      </w:r>
      <w:r w:rsidR="00B917A2">
        <w:rPr>
          <w:rFonts w:ascii="Times New Roman" w:hAnsi="Times New Roman" w:cs="Times New Roman"/>
          <w:sz w:val="24"/>
          <w:szCs w:val="24"/>
        </w:rPr>
        <w:t>,</w:t>
      </w:r>
      <w:r w:rsidRPr="0006659F">
        <w:rPr>
          <w:rFonts w:ascii="Times New Roman" w:hAnsi="Times New Roman" w:cs="Times New Roman"/>
          <w:sz w:val="24"/>
          <w:szCs w:val="24"/>
        </w:rPr>
        <w:t xml:space="preserve"> located in the central region of </w:t>
      </w:r>
      <w:r w:rsidR="00B917A2">
        <w:rPr>
          <w:rFonts w:ascii="Times New Roman" w:hAnsi="Times New Roman" w:cs="Times New Roman"/>
          <w:sz w:val="24"/>
          <w:szCs w:val="24"/>
        </w:rPr>
        <w:t xml:space="preserve">the </w:t>
      </w:r>
      <w:r w:rsidRPr="0006659F">
        <w:rPr>
          <w:rFonts w:ascii="Times New Roman" w:hAnsi="Times New Roman" w:cs="Times New Roman"/>
          <w:sz w:val="24"/>
          <w:szCs w:val="24"/>
        </w:rPr>
        <w:t>An-Nafud desert. Riyadh is also the largest city in the Arabian Peninsula. In 2019 the city had 7.6 million people</w:t>
      </w:r>
      <w:r w:rsidR="00B917A2">
        <w:rPr>
          <w:rFonts w:ascii="Times New Roman" w:hAnsi="Times New Roman" w:cs="Times New Roman"/>
          <w:sz w:val="24"/>
          <w:szCs w:val="24"/>
        </w:rPr>
        <w:t>,</w:t>
      </w:r>
      <w:r w:rsidRPr="0006659F">
        <w:rPr>
          <w:rFonts w:ascii="Times New Roman" w:hAnsi="Times New Roman" w:cs="Times New Roman"/>
          <w:sz w:val="24"/>
          <w:szCs w:val="24"/>
        </w:rPr>
        <w:t xml:space="preserve"> making it the 38</w:t>
      </w:r>
      <w:r w:rsidRPr="0006659F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06659F">
        <w:rPr>
          <w:rFonts w:ascii="Times New Roman" w:hAnsi="Times New Roman" w:cs="Times New Roman"/>
          <w:sz w:val="24"/>
          <w:szCs w:val="24"/>
        </w:rPr>
        <w:t xml:space="preserve">most populous in Asia. </w:t>
      </w:r>
      <w:r w:rsidR="00105E23" w:rsidRPr="0006659F">
        <w:rPr>
          <w:rFonts w:ascii="Times New Roman" w:hAnsi="Times New Roman" w:cs="Times New Roman"/>
          <w:sz w:val="24"/>
          <w:szCs w:val="24"/>
        </w:rPr>
        <w:t>Riyadh season</w:t>
      </w:r>
      <w:r w:rsidR="00BF6583" w:rsidRPr="0006659F">
        <w:rPr>
          <w:rFonts w:ascii="Times New Roman" w:hAnsi="Times New Roman" w:cs="Times New Roman"/>
          <w:sz w:val="24"/>
          <w:szCs w:val="24"/>
        </w:rPr>
        <w:t xml:space="preserve"> is an entertainment season event carried out in</w:t>
      </w:r>
      <w:r w:rsidRPr="0006659F">
        <w:rPr>
          <w:rFonts w:ascii="Times New Roman" w:hAnsi="Times New Roman" w:cs="Times New Roman"/>
          <w:sz w:val="24"/>
          <w:szCs w:val="24"/>
        </w:rPr>
        <w:t xml:space="preserve"> Riyadh city in</w:t>
      </w:r>
      <w:r w:rsidR="00BF6583" w:rsidRPr="0006659F">
        <w:rPr>
          <w:rFonts w:ascii="Times New Roman" w:hAnsi="Times New Roman" w:cs="Times New Roman"/>
          <w:sz w:val="24"/>
          <w:szCs w:val="24"/>
        </w:rPr>
        <w:t xml:space="preserve"> the Kingdom of Saudi Arabia</w:t>
      </w:r>
      <w:r w:rsidRPr="0006659F">
        <w:rPr>
          <w:rFonts w:ascii="Times New Roman" w:hAnsi="Times New Roman" w:cs="Times New Roman"/>
          <w:sz w:val="24"/>
          <w:szCs w:val="24"/>
        </w:rPr>
        <w:t>. The season</w:t>
      </w:r>
      <w:r w:rsidR="00B917A2">
        <w:rPr>
          <w:rFonts w:ascii="Times New Roman" w:hAnsi="Times New Roman" w:cs="Times New Roman"/>
          <w:sz w:val="24"/>
          <w:szCs w:val="24"/>
        </w:rPr>
        <w:t>'</w:t>
      </w:r>
      <w:r w:rsidRPr="0006659F">
        <w:rPr>
          <w:rFonts w:ascii="Times New Roman" w:hAnsi="Times New Roman" w:cs="Times New Roman"/>
          <w:sz w:val="24"/>
          <w:szCs w:val="24"/>
        </w:rPr>
        <w:t>s events</w:t>
      </w:r>
      <w:r w:rsidR="00BF6583" w:rsidRPr="0006659F">
        <w:rPr>
          <w:rFonts w:ascii="Times New Roman" w:hAnsi="Times New Roman" w:cs="Times New Roman"/>
          <w:sz w:val="24"/>
          <w:szCs w:val="24"/>
        </w:rPr>
        <w:t xml:space="preserve"> include</w:t>
      </w:r>
      <w:r w:rsidRPr="0006659F">
        <w:rPr>
          <w:rFonts w:ascii="Times New Roman" w:hAnsi="Times New Roman" w:cs="Times New Roman"/>
          <w:sz w:val="24"/>
          <w:szCs w:val="24"/>
        </w:rPr>
        <w:t xml:space="preserve">; </w:t>
      </w:r>
      <w:r w:rsidR="00BF6583" w:rsidRPr="0006659F">
        <w:rPr>
          <w:rFonts w:ascii="Times New Roman" w:hAnsi="Times New Roman" w:cs="Times New Roman"/>
          <w:sz w:val="24"/>
          <w:szCs w:val="24"/>
        </w:rPr>
        <w:t>wide range of artistic, sporting</w:t>
      </w:r>
      <w:r w:rsidR="00B917A2">
        <w:rPr>
          <w:rFonts w:ascii="Times New Roman" w:hAnsi="Times New Roman" w:cs="Times New Roman"/>
          <w:sz w:val="24"/>
          <w:szCs w:val="24"/>
        </w:rPr>
        <w:t>,</w:t>
      </w:r>
      <w:r w:rsidR="00BF6583" w:rsidRPr="0006659F">
        <w:rPr>
          <w:rFonts w:ascii="Times New Roman" w:hAnsi="Times New Roman" w:cs="Times New Roman"/>
          <w:sz w:val="24"/>
          <w:szCs w:val="24"/>
        </w:rPr>
        <w:t xml:space="preserve"> and cultural events</w:t>
      </w:r>
      <w:r w:rsidR="00B917A2">
        <w:rPr>
          <w:rFonts w:ascii="Times New Roman" w:hAnsi="Times New Roman" w:cs="Times New Roman"/>
          <w:sz w:val="24"/>
          <w:szCs w:val="24"/>
        </w:rPr>
        <w:t>,</w:t>
      </w:r>
      <w:r w:rsidR="00BF6583" w:rsidRPr="0006659F">
        <w:rPr>
          <w:rFonts w:ascii="Times New Roman" w:hAnsi="Times New Roman" w:cs="Times New Roman"/>
          <w:sz w:val="24"/>
          <w:szCs w:val="24"/>
        </w:rPr>
        <w:t xml:space="preserve"> including theatre, music performances</w:t>
      </w:r>
      <w:r w:rsidR="00B917A2">
        <w:rPr>
          <w:rFonts w:ascii="Times New Roman" w:hAnsi="Times New Roman" w:cs="Times New Roman"/>
          <w:sz w:val="24"/>
          <w:szCs w:val="24"/>
        </w:rPr>
        <w:t>,</w:t>
      </w:r>
      <w:r w:rsidR="00BF6583" w:rsidRPr="0006659F">
        <w:rPr>
          <w:rFonts w:ascii="Times New Roman" w:hAnsi="Times New Roman" w:cs="Times New Roman"/>
          <w:sz w:val="24"/>
          <w:szCs w:val="24"/>
        </w:rPr>
        <w:t xml:space="preserve"> and fashion shows. </w:t>
      </w:r>
      <w:r w:rsidR="00105E23" w:rsidRPr="0006659F">
        <w:rPr>
          <w:rFonts w:ascii="Times New Roman" w:hAnsi="Times New Roman" w:cs="Times New Roman"/>
          <w:sz w:val="24"/>
          <w:szCs w:val="24"/>
        </w:rPr>
        <w:t>Public disorder implies considerable intervention</w:t>
      </w:r>
      <w:r w:rsidR="00BF6583" w:rsidRPr="0006659F">
        <w:rPr>
          <w:rFonts w:ascii="Times New Roman" w:hAnsi="Times New Roman" w:cs="Times New Roman"/>
          <w:sz w:val="24"/>
          <w:szCs w:val="24"/>
        </w:rPr>
        <w:t>s</w:t>
      </w:r>
      <w:r w:rsidR="00105E23" w:rsidRPr="0006659F">
        <w:rPr>
          <w:rFonts w:ascii="Times New Roman" w:hAnsi="Times New Roman" w:cs="Times New Roman"/>
          <w:sz w:val="24"/>
          <w:szCs w:val="24"/>
        </w:rPr>
        <w:t xml:space="preserve"> with public peace</w:t>
      </w:r>
      <w:r w:rsidR="00B917A2">
        <w:rPr>
          <w:rFonts w:ascii="Times New Roman" w:hAnsi="Times New Roman" w:cs="Times New Roman"/>
          <w:sz w:val="24"/>
          <w:szCs w:val="24"/>
        </w:rPr>
        <w:t>,</w:t>
      </w:r>
      <w:r w:rsidR="00105E23" w:rsidRPr="0006659F">
        <w:rPr>
          <w:rFonts w:ascii="Times New Roman" w:hAnsi="Times New Roman" w:cs="Times New Roman"/>
          <w:sz w:val="24"/>
          <w:szCs w:val="24"/>
        </w:rPr>
        <w:t xml:space="preserve"> which results </w:t>
      </w:r>
      <w:r w:rsidR="00B917A2">
        <w:rPr>
          <w:rFonts w:ascii="Times New Roman" w:hAnsi="Times New Roman" w:cs="Times New Roman"/>
          <w:sz w:val="24"/>
          <w:szCs w:val="24"/>
        </w:rPr>
        <w:t>in</w:t>
      </w:r>
      <w:r w:rsidR="00105E23" w:rsidRPr="0006659F">
        <w:rPr>
          <w:rFonts w:ascii="Times New Roman" w:hAnsi="Times New Roman" w:cs="Times New Roman"/>
          <w:sz w:val="24"/>
          <w:szCs w:val="24"/>
        </w:rPr>
        <w:t xml:space="preserve"> </w:t>
      </w:r>
      <w:r w:rsidR="00B917A2">
        <w:rPr>
          <w:rFonts w:ascii="Times New Roman" w:hAnsi="Times New Roman" w:cs="Times New Roman"/>
          <w:sz w:val="24"/>
          <w:szCs w:val="24"/>
        </w:rPr>
        <w:t xml:space="preserve">a </w:t>
      </w:r>
      <w:r w:rsidR="00105E23" w:rsidRPr="0006659F">
        <w:rPr>
          <w:rFonts w:ascii="Times New Roman" w:hAnsi="Times New Roman" w:cs="Times New Roman"/>
          <w:sz w:val="24"/>
          <w:szCs w:val="24"/>
        </w:rPr>
        <w:t xml:space="preserve">significant threat to the </w:t>
      </w:r>
      <w:r w:rsidR="00B917A2">
        <w:rPr>
          <w:rFonts w:ascii="Times New Roman" w:hAnsi="Times New Roman" w:cs="Times New Roman"/>
          <w:sz w:val="24"/>
          <w:szCs w:val="24"/>
        </w:rPr>
        <w:t>people's health and safety,</w:t>
      </w:r>
      <w:r w:rsidR="00105E23" w:rsidRPr="0006659F">
        <w:rPr>
          <w:rFonts w:ascii="Times New Roman" w:hAnsi="Times New Roman" w:cs="Times New Roman"/>
          <w:sz w:val="24"/>
          <w:szCs w:val="24"/>
        </w:rPr>
        <w:t xml:space="preserve"> including threat</w:t>
      </w:r>
      <w:r w:rsidR="00B917A2">
        <w:rPr>
          <w:rFonts w:ascii="Times New Roman" w:hAnsi="Times New Roman" w:cs="Times New Roman"/>
          <w:sz w:val="24"/>
          <w:szCs w:val="24"/>
        </w:rPr>
        <w:t>s</w:t>
      </w:r>
      <w:r w:rsidR="00105E23" w:rsidRPr="0006659F">
        <w:rPr>
          <w:rFonts w:ascii="Times New Roman" w:hAnsi="Times New Roman" w:cs="Times New Roman"/>
          <w:sz w:val="24"/>
          <w:szCs w:val="24"/>
        </w:rPr>
        <w:t xml:space="preserve"> to public or private properties.</w:t>
      </w:r>
      <w:r w:rsidR="008A2897" w:rsidRPr="0006659F">
        <w:rPr>
          <w:rFonts w:ascii="Times New Roman" w:hAnsi="Times New Roman" w:cs="Times New Roman"/>
          <w:sz w:val="24"/>
          <w:szCs w:val="24"/>
        </w:rPr>
        <w:t xml:space="preserve"> Cyber attacks and terrorism threats are among the public disorder offen</w:t>
      </w:r>
      <w:r w:rsidR="00B917A2">
        <w:rPr>
          <w:rFonts w:ascii="Times New Roman" w:hAnsi="Times New Roman" w:cs="Times New Roman"/>
          <w:sz w:val="24"/>
          <w:szCs w:val="24"/>
        </w:rPr>
        <w:t>s</w:t>
      </w:r>
      <w:r w:rsidR="008A2897" w:rsidRPr="0006659F">
        <w:rPr>
          <w:rFonts w:ascii="Times New Roman" w:hAnsi="Times New Roman" w:cs="Times New Roman"/>
          <w:sz w:val="24"/>
          <w:szCs w:val="24"/>
        </w:rPr>
        <w:t>es witnessed in Riyadh province</w:t>
      </w:r>
      <w:r w:rsidRPr="0006659F">
        <w:rPr>
          <w:rFonts w:ascii="Times New Roman" w:hAnsi="Times New Roman" w:cs="Times New Roman"/>
          <w:sz w:val="24"/>
          <w:szCs w:val="24"/>
        </w:rPr>
        <w:t>.</w:t>
      </w:r>
    </w:p>
    <w:p w14:paraId="49EE9BDD" w14:textId="6D1D516A" w:rsidR="00D24383" w:rsidRPr="0006659F" w:rsidRDefault="0006214C" w:rsidP="007121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59F">
        <w:rPr>
          <w:rFonts w:ascii="Times New Roman" w:hAnsi="Times New Roman" w:cs="Times New Roman"/>
          <w:b/>
          <w:bCs/>
          <w:sz w:val="24"/>
          <w:szCs w:val="24"/>
        </w:rPr>
        <w:t>Terrorism Threats</w:t>
      </w:r>
    </w:p>
    <w:p w14:paraId="18C94B97" w14:textId="585072C7" w:rsidR="006B40E9" w:rsidRPr="0006659F" w:rsidRDefault="006B40E9" w:rsidP="007121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59F">
        <w:rPr>
          <w:rFonts w:ascii="Times New Roman" w:hAnsi="Times New Roman" w:cs="Times New Roman"/>
          <w:sz w:val="24"/>
          <w:szCs w:val="24"/>
        </w:rPr>
        <w:t>Acts of terror are mainly attributed to Islamic extremists in the entire Kingdom of Saudi Arabia.</w:t>
      </w:r>
      <w:r w:rsidR="0076126C" w:rsidRPr="0006659F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</w:t>
      </w:r>
      <w:r w:rsidR="0076126C" w:rsidRPr="0006659F">
        <w:rPr>
          <w:rFonts w:ascii="Times New Roman" w:hAnsi="Times New Roman" w:cs="Times New Roman"/>
          <w:sz w:val="24"/>
          <w:szCs w:val="24"/>
        </w:rPr>
        <w:t>Their targets include</w:t>
      </w:r>
      <w:r w:rsidR="00B917A2">
        <w:rPr>
          <w:rFonts w:ascii="Times New Roman" w:hAnsi="Times New Roman" w:cs="Times New Roman"/>
          <w:sz w:val="24"/>
          <w:szCs w:val="24"/>
        </w:rPr>
        <w:t>d</w:t>
      </w:r>
      <w:r w:rsidR="0076126C" w:rsidRPr="0006659F">
        <w:rPr>
          <w:rFonts w:ascii="Times New Roman" w:hAnsi="Times New Roman" w:cs="Times New Roman"/>
          <w:sz w:val="24"/>
          <w:szCs w:val="24"/>
        </w:rPr>
        <w:t xml:space="preserve"> foreign civilians</w:t>
      </w:r>
      <w:r w:rsidR="00B917A2">
        <w:rPr>
          <w:rFonts w:ascii="Times New Roman" w:hAnsi="Times New Roman" w:cs="Times New Roman"/>
          <w:sz w:val="24"/>
          <w:szCs w:val="24"/>
        </w:rPr>
        <w:t>,</w:t>
      </w:r>
      <w:r w:rsidR="000D6A59" w:rsidRPr="0006659F">
        <w:rPr>
          <w:rFonts w:ascii="Times New Roman" w:hAnsi="Times New Roman" w:cs="Times New Roman"/>
          <w:sz w:val="24"/>
          <w:szCs w:val="24"/>
        </w:rPr>
        <w:t xml:space="preserve"> </w:t>
      </w:r>
      <w:r w:rsidR="0076126C" w:rsidRPr="0006659F">
        <w:rPr>
          <w:rFonts w:ascii="Times New Roman" w:hAnsi="Times New Roman" w:cs="Times New Roman"/>
          <w:sz w:val="24"/>
          <w:szCs w:val="24"/>
        </w:rPr>
        <w:t>mainly Westerners attracted to its oil-based economy</w:t>
      </w:r>
      <w:r w:rsidR="000D6A59" w:rsidRPr="0006659F">
        <w:rPr>
          <w:rFonts w:ascii="Times New Roman" w:hAnsi="Times New Roman" w:cs="Times New Roman"/>
          <w:sz w:val="24"/>
          <w:szCs w:val="24"/>
        </w:rPr>
        <w:t xml:space="preserve"> a</w:t>
      </w:r>
      <w:r w:rsidR="00B917A2">
        <w:rPr>
          <w:rFonts w:ascii="Times New Roman" w:hAnsi="Times New Roman" w:cs="Times New Roman"/>
          <w:sz w:val="24"/>
          <w:szCs w:val="24"/>
        </w:rPr>
        <w:t>nd</w:t>
      </w:r>
      <w:r w:rsidR="0076126C" w:rsidRPr="0006659F">
        <w:rPr>
          <w:rFonts w:ascii="Times New Roman" w:hAnsi="Times New Roman" w:cs="Times New Roman"/>
          <w:sz w:val="24"/>
          <w:szCs w:val="24"/>
        </w:rPr>
        <w:t xml:space="preserve"> the </w:t>
      </w:r>
      <w:r w:rsidR="00B917A2">
        <w:rPr>
          <w:rFonts w:ascii="Times New Roman" w:hAnsi="Times New Roman" w:cs="Times New Roman"/>
          <w:sz w:val="24"/>
          <w:szCs w:val="24"/>
        </w:rPr>
        <w:t>Kingdom and law enforcers' citizen</w:t>
      </w:r>
      <w:r w:rsidR="006F4087">
        <w:rPr>
          <w:rFonts w:ascii="Times New Roman" w:hAnsi="Times New Roman" w:cs="Times New Roman"/>
          <w:sz w:val="24"/>
          <w:szCs w:val="24"/>
        </w:rPr>
        <w:t>s (</w:t>
      </w:r>
      <w:r w:rsidR="006F4087">
        <w:rPr>
          <w:rFonts w:ascii="Times New Roman" w:hAnsi="Times New Roman" w:cs="Times New Roman"/>
          <w:bCs/>
          <w:sz w:val="24"/>
          <w:szCs w:val="24"/>
        </w:rPr>
        <w:t xml:space="preserve">Bahgat, </w:t>
      </w:r>
      <w:r w:rsidR="006F4087" w:rsidRPr="006F4087">
        <w:rPr>
          <w:rFonts w:ascii="Times New Roman" w:hAnsi="Times New Roman" w:cs="Times New Roman"/>
          <w:bCs/>
          <w:sz w:val="24"/>
          <w:szCs w:val="24"/>
        </w:rPr>
        <w:t xml:space="preserve">2004). </w:t>
      </w:r>
      <w:r w:rsidR="000D6A59" w:rsidRPr="000665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14502" w14:textId="14BC9FF2" w:rsidR="009778A3" w:rsidRPr="0006659F" w:rsidRDefault="009778A3" w:rsidP="00712129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659F">
        <w:rPr>
          <w:rFonts w:ascii="Times New Roman" w:hAnsi="Times New Roman" w:cs="Times New Roman"/>
          <w:sz w:val="24"/>
          <w:szCs w:val="24"/>
          <w:u w:val="single"/>
        </w:rPr>
        <w:t>Figure 1;</w:t>
      </w:r>
      <w:r w:rsidR="000D6A59" w:rsidRPr="000665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6659F">
        <w:rPr>
          <w:rFonts w:ascii="Times New Roman" w:hAnsi="Times New Roman" w:cs="Times New Roman"/>
          <w:sz w:val="24"/>
          <w:szCs w:val="24"/>
          <w:u w:val="single"/>
        </w:rPr>
        <w:t>Saudi Arabia terrorism index</w:t>
      </w:r>
    </w:p>
    <w:p w14:paraId="3A73CC60" w14:textId="32F2CFE8" w:rsidR="009778A3" w:rsidRPr="0006659F" w:rsidRDefault="009778A3" w:rsidP="00712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65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9F7744" wp14:editId="2D36F5F3">
            <wp:extent cx="3539796" cy="1648739"/>
            <wp:effectExtent l="0" t="0" r="381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24" cy="168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ECAD4" w14:textId="7599FD9A" w:rsidR="0084381B" w:rsidRPr="0006659F" w:rsidRDefault="0084381B" w:rsidP="007121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659F">
        <w:rPr>
          <w:rFonts w:ascii="Times New Roman" w:hAnsi="Times New Roman" w:cs="Times New Roman"/>
          <w:sz w:val="24"/>
          <w:szCs w:val="24"/>
        </w:rPr>
        <w:t>The figure above shows that terrorism indices ha</w:t>
      </w:r>
      <w:r w:rsidR="00B917A2">
        <w:rPr>
          <w:rFonts w:ascii="Times New Roman" w:hAnsi="Times New Roman" w:cs="Times New Roman"/>
          <w:sz w:val="24"/>
          <w:szCs w:val="24"/>
        </w:rPr>
        <w:t>ve</w:t>
      </w:r>
      <w:r w:rsidRPr="0006659F">
        <w:rPr>
          <w:rFonts w:ascii="Times New Roman" w:hAnsi="Times New Roman" w:cs="Times New Roman"/>
          <w:sz w:val="24"/>
          <w:szCs w:val="24"/>
        </w:rPr>
        <w:t xml:space="preserve"> been very high between 2014 to 2019.</w:t>
      </w:r>
      <w:r w:rsidR="00DE6778" w:rsidRPr="0006659F">
        <w:rPr>
          <w:rFonts w:ascii="Times New Roman" w:hAnsi="Times New Roman" w:cs="Times New Roman"/>
          <w:sz w:val="24"/>
          <w:szCs w:val="24"/>
        </w:rPr>
        <w:t xml:space="preserve"> The highest terrorist activities w</w:t>
      </w:r>
      <w:r w:rsidR="00BE369C" w:rsidRPr="0006659F">
        <w:rPr>
          <w:rFonts w:ascii="Times New Roman" w:hAnsi="Times New Roman" w:cs="Times New Roman"/>
          <w:sz w:val="24"/>
          <w:szCs w:val="24"/>
        </w:rPr>
        <w:t>ere</w:t>
      </w:r>
      <w:r w:rsidR="00DE6778" w:rsidRPr="0006659F">
        <w:rPr>
          <w:rFonts w:ascii="Times New Roman" w:hAnsi="Times New Roman" w:cs="Times New Roman"/>
          <w:sz w:val="24"/>
          <w:szCs w:val="24"/>
        </w:rPr>
        <w:t xml:space="preserve"> recorded in 2016.</w:t>
      </w:r>
      <w:r w:rsidR="00B917A2">
        <w:rPr>
          <w:rFonts w:ascii="Times New Roman" w:hAnsi="Times New Roman" w:cs="Times New Roman"/>
          <w:sz w:val="24"/>
          <w:szCs w:val="24"/>
        </w:rPr>
        <w:t xml:space="preserve"> Terrorists'</w:t>
      </w:r>
      <w:r w:rsidRPr="0006659F">
        <w:rPr>
          <w:rFonts w:ascii="Times New Roman" w:hAnsi="Times New Roman" w:cs="Times New Roman"/>
          <w:sz w:val="24"/>
          <w:szCs w:val="24"/>
        </w:rPr>
        <w:t xml:space="preserve"> attacks with little to no warning, targeting tourist locations, transportation hubs, markets/shopping malls, and local government facilities. (</w:t>
      </w:r>
      <w:hyperlink r:id="rId7" w:history="1">
        <w:r w:rsidRPr="0006659F">
          <w:rPr>
            <w:rStyle w:val="Hyperlink"/>
            <w:rFonts w:ascii="Times New Roman" w:hAnsi="Times New Roman" w:cs="Times New Roman"/>
            <w:sz w:val="24"/>
            <w:szCs w:val="24"/>
          </w:rPr>
          <w:t>Saudi Arabia 2019 Crime &amp; Safety Report: Riyadh</w:t>
        </w:r>
      </w:hyperlink>
      <w:r w:rsidRPr="0006659F">
        <w:rPr>
          <w:rFonts w:ascii="Times New Roman" w:hAnsi="Times New Roman" w:cs="Times New Roman"/>
          <w:sz w:val="24"/>
          <w:szCs w:val="24"/>
        </w:rPr>
        <w:t xml:space="preserve"> )</w:t>
      </w:r>
      <w:r w:rsidR="00D25557" w:rsidRPr="0006659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244ED" w:rsidRPr="0006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ISIS and Al-</w:t>
      </w:r>
      <w:r w:rsidR="00F256AD" w:rsidRPr="0006659F">
        <w:rPr>
          <w:rFonts w:ascii="Times New Roman" w:hAnsi="Times New Roman" w:cs="Times New Roman"/>
          <w:sz w:val="24"/>
          <w:szCs w:val="24"/>
          <w:shd w:val="clear" w:color="auto" w:fill="FFFFFF"/>
        </w:rPr>
        <w:t>Qaida</w:t>
      </w:r>
      <w:r w:rsidR="00B244ED" w:rsidRPr="0006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Arabian Peninsula (AQAP) are the leading terrorist groups that </w:t>
      </w:r>
      <w:r w:rsidR="00B917A2">
        <w:rPr>
          <w:rFonts w:ascii="Times New Roman" w:hAnsi="Times New Roman" w:cs="Times New Roman"/>
          <w:sz w:val="24"/>
          <w:szCs w:val="24"/>
          <w:shd w:val="clear" w:color="auto" w:fill="FFFFFF"/>
        </w:rPr>
        <w:t>demonstrate the ability to inspire individuals to conduct attacks and</w:t>
      </w:r>
      <w:r w:rsidR="00B244ED" w:rsidRPr="0006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expand operational capabilities for planning and executing attacks inside Saudi Arabia, Riyadh</w:t>
      </w:r>
      <w:r w:rsidR="00F256AD" w:rsidRPr="0006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city</w:t>
      </w:r>
      <w:r w:rsidR="00B244ED" w:rsidRPr="0006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included.</w:t>
      </w:r>
    </w:p>
    <w:p w14:paraId="56C5E6C7" w14:textId="4DA38922" w:rsidR="00DE6778" w:rsidRPr="0006659F" w:rsidRDefault="00DE6778" w:rsidP="00712129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0665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Prevention, Mitigation</w:t>
      </w:r>
      <w:r w:rsidR="00B917A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,</w:t>
      </w:r>
      <w:r w:rsidRPr="000665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and Response </w:t>
      </w:r>
    </w:p>
    <w:p w14:paraId="517395C3" w14:textId="0715C95B" w:rsidR="00DE6778" w:rsidRPr="0006659F" w:rsidRDefault="00DE6778" w:rsidP="0071212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65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Prevention</w:t>
      </w:r>
    </w:p>
    <w:p w14:paraId="69DA6C77" w14:textId="571DB0ED" w:rsidR="00DE6778" w:rsidRPr="0006659F" w:rsidRDefault="00B917A2" w:rsidP="00712129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="00DE6778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reduce the probability of terrorism from high to l</w:t>
      </w:r>
      <w:r w:rsidR="00BE369C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DE6778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w,</w:t>
      </w:r>
      <w:r w:rsidR="00055F72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terrorism </w:t>
      </w:r>
      <w:r w:rsidR="00BE369C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prevention should always appear as the first step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</w:t>
      </w:r>
      <w:r w:rsidR="00BE369C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dealing with terror.</w:t>
      </w:r>
      <w:r w:rsidR="00D75E3E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Establishing</w:t>
      </w:r>
      <w:r w:rsidR="00D75E3E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D75E3E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counter-terrorism strategy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helps detect</w:t>
      </w:r>
      <w:r w:rsidR="00D75E3E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terror at an early stage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75E3E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thus allowing for prevention and contingency planning. Modifi</w:t>
      </w:r>
      <w:r w:rsidR="001A1F84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</w:t>
      </w:r>
      <w:r w:rsidR="00D75E3E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ation of criminal laws and procedures</w:t>
      </w:r>
      <w:r w:rsidR="001A1F84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by the government against terrorism within the parameters set by fairness and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fundamental</w:t>
      </w:r>
      <w:r w:rsidR="006F40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rights</w:t>
      </w:r>
      <w:r w:rsidR="006F4087" w:rsidRPr="006F40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6F4087" w:rsidRPr="006F408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Bahgat, 2004). </w:t>
      </w:r>
      <w:r w:rsidR="006F4087" w:rsidRPr="006F40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31780A1" w14:textId="028791A6" w:rsidR="001A1F84" w:rsidRPr="0006659F" w:rsidRDefault="001A1F84" w:rsidP="00712129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0665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Mitigation of Terrorism </w:t>
      </w:r>
    </w:p>
    <w:p w14:paraId="25EB43EE" w14:textId="10C2C186" w:rsidR="001A1F84" w:rsidRPr="006F4087" w:rsidRDefault="001A1F84" w:rsidP="006F4087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Mitigation comes second after </w:t>
      </w:r>
      <w:r w:rsidR="00B91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prevention</w:t>
      </w:r>
      <w:r w:rsidR="00B6441B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</w:t>
      </w:r>
      <w:r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terrorism plan. Mitigation helps in the </w:t>
      </w:r>
      <w:r w:rsidR="00B6441B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reduction of the socio-economic impact of terror.</w:t>
      </w:r>
      <w:r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B7EDA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major terrorist attack in Riyadh is bombing</w:t>
      </w:r>
      <w:bookmarkStart w:id="0" w:name="_Hlk37242834"/>
      <w:r w:rsidR="00BB7EDA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In December 2019, Saudi security forces killed two terrorists possessing RDX explosives and materials for a car bomb in Dammam</w:t>
      </w:r>
      <w:bookmarkEnd w:id="0"/>
      <w:r w:rsidR="006F40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B7EDA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(Saudi Arabia 2020 crime and Safety Report). Mitigation of terrorism involve</w:t>
      </w:r>
      <w:r w:rsidR="00B91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BB7EDA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1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creating</w:t>
      </w:r>
      <w:r w:rsidR="00BB7EDA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1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BB7EDA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B91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olid</w:t>
      </w:r>
      <w:r w:rsidR="00BB7EDA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security force that responds to terrific attacks quickly anywhere in the Kingdom.</w:t>
      </w:r>
      <w:r w:rsidR="00D26331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Conducting arrests on suspected terrorists also helps in combating terrorism</w:t>
      </w:r>
      <w:r w:rsidR="006F4087" w:rsidRPr="006F4087"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  <w:t xml:space="preserve"> </w:t>
      </w:r>
      <w:r w:rsidR="006F4087"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  <w:t>(</w:t>
      </w:r>
      <w:r w:rsidR="006F4087" w:rsidRPr="006F408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Al-Mulhim</w:t>
      </w:r>
      <w:r w:rsidR="006F408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et al</w:t>
      </w:r>
      <w:r w:rsidR="006F4087" w:rsidRPr="006F408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</w:t>
      </w:r>
      <w:r w:rsidR="006F408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2020).</w:t>
      </w:r>
    </w:p>
    <w:p w14:paraId="22FCA7C9" w14:textId="5C118398" w:rsidR="00B6441B" w:rsidRPr="0006659F" w:rsidRDefault="00B6441B" w:rsidP="00712129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0665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Response</w:t>
      </w:r>
      <w:r w:rsidR="00D26331" w:rsidRPr="000665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to terrorism</w:t>
      </w:r>
    </w:p>
    <w:p w14:paraId="2A535AE6" w14:textId="26D430AD" w:rsidR="00D26331" w:rsidRPr="0006659F" w:rsidRDefault="00B917A2" w:rsidP="00712129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response</w:t>
      </w:r>
      <w:r w:rsidR="00D26331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 the third step in planning for terrorism. The ministry of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D26331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interior should come together with the other government agencies that deal with terrorism to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respond to terror in case of any quickl</w:t>
      </w:r>
      <w:r w:rsidR="00D26331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y. Most of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D26331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explosive attacks usually result in flames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="00D26331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thus fire extinguishing team should be in place to react quickly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r w:rsidR="00D26331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such occu</w:t>
      </w:r>
      <w:r w:rsidR="0028080B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 w:rsidR="00D26331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rences.</w:t>
      </w:r>
    </w:p>
    <w:p w14:paraId="7CFF8803" w14:textId="397E3E0B" w:rsidR="00D26331" w:rsidRPr="0006659F" w:rsidRDefault="0028080B" w:rsidP="00712129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0665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Cyber Attacks </w:t>
      </w:r>
    </w:p>
    <w:p w14:paraId="182F7C80" w14:textId="106514AD" w:rsidR="00E95C97" w:rsidRPr="0006659F" w:rsidRDefault="00766A05" w:rsidP="007121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Cyber-attack</w:t>
      </w:r>
      <w:r w:rsidR="00906570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refers to </w:t>
      </w:r>
      <w:r w:rsidR="00B91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hackers attempting</w:t>
      </w:r>
      <w:r w:rsidR="00906570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 take control, damage</w:t>
      </w:r>
      <w:r w:rsidR="00B91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906570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or destroy the computer network or system of an organization.</w:t>
      </w:r>
      <w:r w:rsidR="008D03F9" w:rsidRPr="000665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According to </w:t>
      </w:r>
      <w:r w:rsidR="008D03F9" w:rsidRPr="0006659F">
        <w:rPr>
          <w:rFonts w:ascii="Times New Roman" w:hAnsi="Times New Roman" w:cs="Times New Roman"/>
          <w:sz w:val="24"/>
          <w:szCs w:val="24"/>
        </w:rPr>
        <w:t>Saudi Arabia</w:t>
      </w:r>
      <w:r w:rsidR="00B917A2">
        <w:rPr>
          <w:rFonts w:ascii="Times New Roman" w:hAnsi="Times New Roman" w:cs="Times New Roman"/>
          <w:sz w:val="24"/>
          <w:szCs w:val="24"/>
        </w:rPr>
        <w:t>'</w:t>
      </w:r>
      <w:r w:rsidR="008D03F9" w:rsidRPr="0006659F">
        <w:rPr>
          <w:rFonts w:ascii="Times New Roman" w:hAnsi="Times New Roman" w:cs="Times New Roman"/>
          <w:sz w:val="24"/>
          <w:szCs w:val="24"/>
        </w:rPr>
        <w:t>s National Cyber Security Center (NCSC) report in 2017, the government is highly affected by cyber insecurity</w:t>
      </w:r>
      <w:r w:rsidR="00B917A2">
        <w:rPr>
          <w:rFonts w:ascii="Times New Roman" w:hAnsi="Times New Roman" w:cs="Times New Roman"/>
          <w:sz w:val="24"/>
          <w:szCs w:val="24"/>
        </w:rPr>
        <w:t>,</w:t>
      </w:r>
      <w:r w:rsidR="008D03F9" w:rsidRPr="0006659F">
        <w:rPr>
          <w:rFonts w:ascii="Times New Roman" w:hAnsi="Times New Roman" w:cs="Times New Roman"/>
          <w:sz w:val="24"/>
          <w:szCs w:val="24"/>
        </w:rPr>
        <w:t xml:space="preserve"> followed by </w:t>
      </w:r>
      <w:r w:rsidR="009B28DD" w:rsidRPr="0006659F">
        <w:rPr>
          <w:rFonts w:ascii="Times New Roman" w:hAnsi="Times New Roman" w:cs="Times New Roman"/>
          <w:sz w:val="24"/>
          <w:szCs w:val="24"/>
        </w:rPr>
        <w:t>energy and telecommunication</w:t>
      </w:r>
      <w:r w:rsidR="00B917A2">
        <w:rPr>
          <w:rFonts w:ascii="Times New Roman" w:hAnsi="Times New Roman" w:cs="Times New Roman"/>
          <w:sz w:val="24"/>
          <w:szCs w:val="24"/>
        </w:rPr>
        <w:t>,</w:t>
      </w:r>
      <w:r w:rsidR="009B28DD" w:rsidRPr="0006659F">
        <w:rPr>
          <w:rFonts w:ascii="Times New Roman" w:hAnsi="Times New Roman" w:cs="Times New Roman"/>
          <w:sz w:val="24"/>
          <w:szCs w:val="24"/>
        </w:rPr>
        <w:t xml:space="preserve"> with percentages of 48, 15</w:t>
      </w:r>
      <w:r w:rsidR="00B917A2">
        <w:rPr>
          <w:rFonts w:ascii="Times New Roman" w:hAnsi="Times New Roman" w:cs="Times New Roman"/>
          <w:sz w:val="24"/>
          <w:szCs w:val="24"/>
        </w:rPr>
        <w:t>,</w:t>
      </w:r>
      <w:r w:rsidR="009B28DD" w:rsidRPr="0006659F">
        <w:rPr>
          <w:rFonts w:ascii="Times New Roman" w:hAnsi="Times New Roman" w:cs="Times New Roman"/>
          <w:sz w:val="24"/>
          <w:szCs w:val="24"/>
        </w:rPr>
        <w:t xml:space="preserve"> and 11</w:t>
      </w:r>
      <w:r w:rsidR="00B917A2">
        <w:rPr>
          <w:rFonts w:ascii="Times New Roman" w:hAnsi="Times New Roman" w:cs="Times New Roman"/>
          <w:sz w:val="24"/>
          <w:szCs w:val="24"/>
        </w:rPr>
        <w:t>,</w:t>
      </w:r>
      <w:r w:rsidR="009B28DD" w:rsidRPr="0006659F">
        <w:rPr>
          <w:rFonts w:ascii="Times New Roman" w:hAnsi="Times New Roman" w:cs="Times New Roman"/>
          <w:sz w:val="24"/>
          <w:szCs w:val="24"/>
        </w:rPr>
        <w:t xml:space="preserve"> respectively. Riyadh </w:t>
      </w:r>
      <w:r w:rsidR="00B917A2">
        <w:rPr>
          <w:rFonts w:ascii="Times New Roman" w:hAnsi="Times New Roman" w:cs="Times New Roman"/>
          <w:sz w:val="24"/>
          <w:szCs w:val="24"/>
        </w:rPr>
        <w:t>is the capital of Saudi Arabia and is expected to experience significant cyber threats since most</w:t>
      </w:r>
      <w:r w:rsidR="009B28DD" w:rsidRPr="0006659F">
        <w:rPr>
          <w:rFonts w:ascii="Times New Roman" w:hAnsi="Times New Roman" w:cs="Times New Roman"/>
          <w:sz w:val="24"/>
          <w:szCs w:val="24"/>
        </w:rPr>
        <w:t xml:space="preserve"> government offices are located in this region.</w:t>
      </w:r>
      <w:r w:rsidR="009B28DD" w:rsidRPr="0006659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B917A2">
        <w:rPr>
          <w:rFonts w:ascii="Times New Roman" w:hAnsi="Times New Roman" w:cs="Times New Roman"/>
          <w:sz w:val="24"/>
          <w:szCs w:val="24"/>
        </w:rPr>
        <w:t>I</w:t>
      </w:r>
      <w:r w:rsidR="009B28DD" w:rsidRPr="0006659F">
        <w:rPr>
          <w:rFonts w:ascii="Times New Roman" w:hAnsi="Times New Roman" w:cs="Times New Roman"/>
          <w:sz w:val="24"/>
          <w:szCs w:val="24"/>
        </w:rPr>
        <w:t>n 2012 and 2016 focused on the private sector and Saudi government agencies, spurring action from Saudi policymakers and local business leaders.</w:t>
      </w:r>
      <w:r w:rsidR="0068293F" w:rsidRPr="0006659F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</w:t>
      </w:r>
      <w:r w:rsidR="00B917A2">
        <w:rPr>
          <w:rFonts w:ascii="Times New Roman" w:hAnsi="Times New Roman" w:cs="Times New Roman"/>
          <w:sz w:val="24"/>
          <w:szCs w:val="24"/>
        </w:rPr>
        <w:t>T</w:t>
      </w:r>
      <w:r w:rsidR="0068293F" w:rsidRPr="0006659F">
        <w:rPr>
          <w:rFonts w:ascii="Times New Roman" w:hAnsi="Times New Roman" w:cs="Times New Roman"/>
          <w:sz w:val="24"/>
          <w:szCs w:val="24"/>
        </w:rPr>
        <w:t>he world's biggest oil company was among the firms hit by Shamoon</w:t>
      </w:r>
      <w:r w:rsidR="00E95C97" w:rsidRPr="0006659F">
        <w:rPr>
          <w:rFonts w:ascii="Times New Roman" w:hAnsi="Times New Roman" w:cs="Times New Roman"/>
          <w:sz w:val="24"/>
          <w:szCs w:val="24"/>
        </w:rPr>
        <w:t xml:space="preserve"> in 2012. Powershell malware was used to conduct </w:t>
      </w:r>
      <w:r w:rsidR="00B917A2">
        <w:rPr>
          <w:rFonts w:ascii="Times New Roman" w:hAnsi="Times New Roman" w:cs="Times New Roman"/>
          <w:sz w:val="24"/>
          <w:szCs w:val="24"/>
        </w:rPr>
        <w:t xml:space="preserve">a </w:t>
      </w:r>
      <w:r w:rsidR="006F4087" w:rsidRPr="0006659F">
        <w:rPr>
          <w:rFonts w:ascii="Times New Roman" w:hAnsi="Times New Roman" w:cs="Times New Roman"/>
          <w:sz w:val="24"/>
          <w:szCs w:val="24"/>
        </w:rPr>
        <w:t>cyber-attack</w:t>
      </w:r>
      <w:r w:rsidR="00E95C97" w:rsidRPr="0006659F">
        <w:rPr>
          <w:rFonts w:ascii="Times New Roman" w:hAnsi="Times New Roman" w:cs="Times New Roman"/>
          <w:sz w:val="24"/>
          <w:szCs w:val="24"/>
        </w:rPr>
        <w:t xml:space="preserve"> that targeted government facilities in 2016 (NCSC report 2017).</w:t>
      </w:r>
    </w:p>
    <w:p w14:paraId="261086F3" w14:textId="70C807C0" w:rsidR="0028080B" w:rsidRPr="0006659F" w:rsidRDefault="008D03F9" w:rsidP="00712129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0665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Figure 2; percentage distribution of cyber threat targets in 2017</w:t>
      </w:r>
      <w:r w:rsidR="0028080B" w:rsidRPr="000665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="00906570" w:rsidRPr="000665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4EB0B9" wp14:editId="6BADD33D">
            <wp:extent cx="3108757" cy="2336091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522" cy="237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E3501" w14:textId="05BE1C28" w:rsidR="00E95C97" w:rsidRPr="0006659F" w:rsidRDefault="00E95C97" w:rsidP="00712129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0665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Prevention, Mitigation</w:t>
      </w:r>
      <w:r w:rsidR="00B917A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,</w:t>
      </w:r>
      <w:r w:rsidRPr="000665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and Practice</w:t>
      </w:r>
    </w:p>
    <w:p w14:paraId="6F7AF57C" w14:textId="5990D51C" w:rsidR="00E95C97" w:rsidRPr="0006659F" w:rsidRDefault="00E95C97" w:rsidP="00712129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0665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Prevention</w:t>
      </w:r>
      <w:r w:rsidR="0006659F" w:rsidRPr="000665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of Cyber Attacks</w:t>
      </w:r>
    </w:p>
    <w:p w14:paraId="7B78DBEA" w14:textId="3C122379" w:rsidR="00E95C97" w:rsidRPr="0006659F" w:rsidRDefault="006265B0" w:rsidP="007121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659F">
        <w:rPr>
          <w:rFonts w:ascii="Times New Roman" w:hAnsi="Times New Roman" w:cs="Times New Roman"/>
          <w:sz w:val="24"/>
          <w:szCs w:val="24"/>
        </w:rPr>
        <w:t>C</w:t>
      </w:r>
      <w:r w:rsidR="00E95C97" w:rsidRPr="0006659F">
        <w:rPr>
          <w:rFonts w:ascii="Times New Roman" w:hAnsi="Times New Roman" w:cs="Times New Roman"/>
          <w:sz w:val="24"/>
          <w:szCs w:val="24"/>
        </w:rPr>
        <w:t>yber</w:t>
      </w:r>
      <w:r w:rsidRPr="0006659F">
        <w:rPr>
          <w:rFonts w:ascii="Times New Roman" w:hAnsi="Times New Roman" w:cs="Times New Roman"/>
          <w:sz w:val="24"/>
          <w:szCs w:val="24"/>
        </w:rPr>
        <w:t>-</w:t>
      </w:r>
      <w:r w:rsidR="00E95C97" w:rsidRPr="0006659F">
        <w:rPr>
          <w:rFonts w:ascii="Times New Roman" w:hAnsi="Times New Roman" w:cs="Times New Roman"/>
          <w:sz w:val="24"/>
          <w:szCs w:val="24"/>
        </w:rPr>
        <w:t>attacks, including hacking, of business websites and computer systems</w:t>
      </w:r>
      <w:r w:rsidR="00B917A2">
        <w:rPr>
          <w:rFonts w:ascii="Times New Roman" w:hAnsi="Times New Roman" w:cs="Times New Roman"/>
          <w:sz w:val="24"/>
          <w:szCs w:val="24"/>
        </w:rPr>
        <w:t>,</w:t>
      </w:r>
      <w:r w:rsidR="00E95C97" w:rsidRPr="0006659F">
        <w:rPr>
          <w:rFonts w:ascii="Times New Roman" w:hAnsi="Times New Roman" w:cs="Times New Roman"/>
          <w:sz w:val="24"/>
          <w:szCs w:val="24"/>
        </w:rPr>
        <w:t xml:space="preserve"> are increasingly common</w:t>
      </w:r>
      <w:r w:rsidRPr="0006659F">
        <w:rPr>
          <w:rFonts w:ascii="Times New Roman" w:hAnsi="Times New Roman" w:cs="Times New Roman"/>
          <w:sz w:val="24"/>
          <w:szCs w:val="24"/>
        </w:rPr>
        <w:t xml:space="preserve"> </w:t>
      </w:r>
      <w:r w:rsidR="00B917A2">
        <w:rPr>
          <w:rFonts w:ascii="Times New Roman" w:hAnsi="Times New Roman" w:cs="Times New Roman"/>
          <w:sz w:val="24"/>
          <w:szCs w:val="24"/>
        </w:rPr>
        <w:t>around</w:t>
      </w:r>
      <w:r w:rsidRPr="0006659F">
        <w:rPr>
          <w:rFonts w:ascii="Times New Roman" w:hAnsi="Times New Roman" w:cs="Times New Roman"/>
          <w:sz w:val="24"/>
          <w:szCs w:val="24"/>
        </w:rPr>
        <w:t xml:space="preserve"> the globe</w:t>
      </w:r>
      <w:r w:rsidR="00E95C97" w:rsidRPr="0006659F">
        <w:rPr>
          <w:rFonts w:ascii="Times New Roman" w:hAnsi="Times New Roman" w:cs="Times New Roman"/>
          <w:sz w:val="24"/>
          <w:szCs w:val="24"/>
        </w:rPr>
        <w:t>.</w:t>
      </w:r>
      <w:r w:rsidRPr="0006659F">
        <w:rPr>
          <w:rFonts w:ascii="Times New Roman" w:hAnsi="Times New Roman" w:cs="Times New Roman"/>
          <w:sz w:val="24"/>
          <w:szCs w:val="24"/>
        </w:rPr>
        <w:t xml:space="preserve"> A compliance work plan addressing cyber-attack procedures and other compliance matters should be created to monitor the risks of cyber-attacks.</w:t>
      </w:r>
      <w:r w:rsidR="009C423A" w:rsidRPr="0006659F">
        <w:rPr>
          <w:rFonts w:ascii="Times New Roman" w:hAnsi="Times New Roman" w:cs="Times New Roman"/>
          <w:sz w:val="24"/>
          <w:szCs w:val="24"/>
        </w:rPr>
        <w:t xml:space="preserve"> Review of employee policies governing access to the systems, employee policies (for example, an electronic system use policy) should restrict employees from </w:t>
      </w:r>
      <w:r w:rsidR="00B917A2">
        <w:rPr>
          <w:rFonts w:ascii="Times New Roman" w:hAnsi="Times New Roman" w:cs="Times New Roman"/>
          <w:sz w:val="24"/>
          <w:szCs w:val="24"/>
        </w:rPr>
        <w:t>"</w:t>
      </w:r>
      <w:r w:rsidR="009C423A" w:rsidRPr="0006659F">
        <w:rPr>
          <w:rFonts w:ascii="Times New Roman" w:hAnsi="Times New Roman" w:cs="Times New Roman"/>
          <w:sz w:val="24"/>
          <w:szCs w:val="24"/>
        </w:rPr>
        <w:t>unauthorized access</w:t>
      </w:r>
      <w:r w:rsidR="00B917A2">
        <w:rPr>
          <w:rFonts w:ascii="Times New Roman" w:hAnsi="Times New Roman" w:cs="Times New Roman"/>
          <w:sz w:val="24"/>
          <w:szCs w:val="24"/>
        </w:rPr>
        <w:t>"</w:t>
      </w:r>
      <w:r w:rsidR="009C423A" w:rsidRPr="0006659F">
        <w:rPr>
          <w:rFonts w:ascii="Times New Roman" w:hAnsi="Times New Roman" w:cs="Times New Roman"/>
          <w:sz w:val="24"/>
          <w:szCs w:val="24"/>
        </w:rPr>
        <w:t xml:space="preserve"> or </w:t>
      </w:r>
      <w:r w:rsidR="00B917A2">
        <w:rPr>
          <w:rFonts w:ascii="Times New Roman" w:hAnsi="Times New Roman" w:cs="Times New Roman"/>
          <w:sz w:val="24"/>
          <w:szCs w:val="24"/>
        </w:rPr>
        <w:t>"</w:t>
      </w:r>
      <w:r w:rsidR="009C423A" w:rsidRPr="0006659F">
        <w:rPr>
          <w:rFonts w:ascii="Times New Roman" w:hAnsi="Times New Roman" w:cs="Times New Roman"/>
          <w:sz w:val="24"/>
          <w:szCs w:val="24"/>
        </w:rPr>
        <w:t>exceeding authorized access</w:t>
      </w:r>
      <w:r w:rsidR="00B917A2">
        <w:rPr>
          <w:rFonts w:ascii="Times New Roman" w:hAnsi="Times New Roman" w:cs="Times New Roman"/>
          <w:sz w:val="24"/>
          <w:szCs w:val="24"/>
        </w:rPr>
        <w:t>"</w:t>
      </w:r>
      <w:r w:rsidR="009C423A" w:rsidRPr="0006659F">
        <w:rPr>
          <w:rFonts w:ascii="Times New Roman" w:hAnsi="Times New Roman" w:cs="Times New Roman"/>
          <w:sz w:val="24"/>
          <w:szCs w:val="24"/>
        </w:rPr>
        <w:t xml:space="preserve"> of the company</w:t>
      </w:r>
      <w:r w:rsidR="00B917A2">
        <w:rPr>
          <w:rFonts w:ascii="Times New Roman" w:hAnsi="Times New Roman" w:cs="Times New Roman"/>
          <w:sz w:val="24"/>
          <w:szCs w:val="24"/>
        </w:rPr>
        <w:t>'</w:t>
      </w:r>
      <w:r w:rsidR="009C423A" w:rsidRPr="0006659F">
        <w:rPr>
          <w:rFonts w:ascii="Times New Roman" w:hAnsi="Times New Roman" w:cs="Times New Roman"/>
          <w:sz w:val="24"/>
          <w:szCs w:val="24"/>
        </w:rPr>
        <w:t>s computer systems</w:t>
      </w:r>
      <w:r w:rsidR="00B917A2">
        <w:rPr>
          <w:rFonts w:ascii="Times New Roman" w:hAnsi="Times New Roman" w:cs="Times New Roman"/>
          <w:sz w:val="24"/>
          <w:szCs w:val="24"/>
        </w:rPr>
        <w:t>, i</w:t>
      </w:r>
      <w:r w:rsidR="009C423A" w:rsidRPr="0006659F">
        <w:rPr>
          <w:rFonts w:ascii="Times New Roman" w:hAnsi="Times New Roman" w:cs="Times New Roman"/>
          <w:sz w:val="24"/>
          <w:szCs w:val="24"/>
        </w:rPr>
        <w:t>nvesting in security and protection measures such as; applying the latest security patches, protecting all passwords, using read-only views of documents and materials when possible, and main</w:t>
      </w:r>
      <w:r w:rsidR="006F4087">
        <w:rPr>
          <w:rFonts w:ascii="Times New Roman" w:hAnsi="Times New Roman" w:cs="Times New Roman"/>
          <w:sz w:val="24"/>
          <w:szCs w:val="24"/>
        </w:rPr>
        <w:t>taining strict input validation (</w:t>
      </w:r>
      <w:r w:rsidR="006F4087">
        <w:rPr>
          <w:rFonts w:ascii="Times New Roman" w:hAnsi="Times New Roman" w:cs="Times New Roman"/>
          <w:bCs/>
          <w:sz w:val="24"/>
          <w:szCs w:val="24"/>
        </w:rPr>
        <w:t>Alqurashi et al., 2020).</w:t>
      </w:r>
    </w:p>
    <w:p w14:paraId="6299092A" w14:textId="736B263D" w:rsidR="0006659F" w:rsidRDefault="0006659F" w:rsidP="007121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59F">
        <w:rPr>
          <w:rFonts w:ascii="Times New Roman" w:hAnsi="Times New Roman" w:cs="Times New Roman"/>
          <w:b/>
          <w:bCs/>
          <w:sz w:val="24"/>
          <w:szCs w:val="24"/>
        </w:rPr>
        <w:t>Mitigation of Cyber Attacks</w:t>
      </w:r>
    </w:p>
    <w:p w14:paraId="7F82D1B2" w14:textId="28889C82" w:rsidR="007B6A6D" w:rsidRDefault="007B6A6D" w:rsidP="007121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 company that relies on computer network systems </w:t>
      </w:r>
      <w:r w:rsidR="00B917A2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prone to cyber</w:t>
      </w:r>
      <w:r w:rsidR="00B917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attack</w:t>
      </w:r>
      <w:r w:rsidR="00B917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hence they should always prepare for an attack at all times. </w:t>
      </w:r>
      <w:r w:rsidR="00AA4EB8" w:rsidRPr="00AA4EB8">
        <w:rPr>
          <w:rFonts w:ascii="Times New Roman" w:hAnsi="Times New Roman" w:cs="Times New Roman"/>
          <w:sz w:val="24"/>
          <w:szCs w:val="24"/>
        </w:rPr>
        <w:t>Continuous employee education</w:t>
      </w:r>
      <w:r w:rsidR="00AA4EB8" w:rsidRPr="00AA4EB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A4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4EB8">
        <w:rPr>
          <w:rFonts w:ascii="Times New Roman" w:hAnsi="Times New Roman" w:cs="Times New Roman"/>
          <w:sz w:val="24"/>
          <w:szCs w:val="24"/>
        </w:rPr>
        <w:t>m</w:t>
      </w:r>
      <w:r w:rsidR="00AA4EB8" w:rsidRPr="00AA4EB8">
        <w:rPr>
          <w:rFonts w:ascii="Times New Roman" w:hAnsi="Times New Roman" w:cs="Times New Roman"/>
          <w:sz w:val="24"/>
          <w:szCs w:val="24"/>
        </w:rPr>
        <w:t>onitor</w:t>
      </w:r>
      <w:r w:rsidR="00AA4EB8">
        <w:rPr>
          <w:rFonts w:ascii="Times New Roman" w:hAnsi="Times New Roman" w:cs="Times New Roman"/>
          <w:sz w:val="24"/>
          <w:szCs w:val="24"/>
        </w:rPr>
        <w:t>ing</w:t>
      </w:r>
      <w:r w:rsidR="00AA4EB8" w:rsidRPr="00AA4EB8">
        <w:rPr>
          <w:rFonts w:ascii="Times New Roman" w:hAnsi="Times New Roman" w:cs="Times New Roman"/>
          <w:sz w:val="24"/>
          <w:szCs w:val="24"/>
        </w:rPr>
        <w:t xml:space="preserve"> network traffic for suspicious activity</w:t>
      </w:r>
      <w:r w:rsidR="00AA4EB8">
        <w:rPr>
          <w:rFonts w:ascii="Times New Roman" w:hAnsi="Times New Roman" w:cs="Times New Roman"/>
          <w:sz w:val="24"/>
          <w:szCs w:val="24"/>
        </w:rPr>
        <w:t>,</w:t>
      </w:r>
      <w:r w:rsidR="00AA4EB8" w:rsidRPr="00AA4EB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A4EB8" w:rsidRPr="00AA4EB8">
        <w:rPr>
          <w:rFonts w:ascii="Times New Roman" w:hAnsi="Times New Roman" w:cs="Times New Roman"/>
          <w:sz w:val="24"/>
          <w:szCs w:val="24"/>
        </w:rPr>
        <w:t>implement</w:t>
      </w:r>
      <w:r w:rsidR="00AA4EB8">
        <w:rPr>
          <w:rFonts w:ascii="Times New Roman" w:hAnsi="Times New Roman" w:cs="Times New Roman"/>
          <w:sz w:val="24"/>
          <w:szCs w:val="24"/>
        </w:rPr>
        <w:t>ing</w:t>
      </w:r>
      <w:r w:rsidR="00AA4EB8" w:rsidRPr="00AA4EB8">
        <w:rPr>
          <w:rFonts w:ascii="Times New Roman" w:hAnsi="Times New Roman" w:cs="Times New Roman"/>
          <w:sz w:val="24"/>
          <w:szCs w:val="24"/>
        </w:rPr>
        <w:t xml:space="preserve"> robust endpoint security</w:t>
      </w:r>
      <w:r w:rsidR="00B917A2">
        <w:rPr>
          <w:rFonts w:ascii="Times New Roman" w:hAnsi="Times New Roman" w:cs="Times New Roman"/>
          <w:sz w:val="24"/>
          <w:szCs w:val="24"/>
        </w:rPr>
        <w:t>,</w:t>
      </w:r>
      <w:r w:rsidR="00AA4EB8">
        <w:rPr>
          <w:rFonts w:ascii="Times New Roman" w:hAnsi="Times New Roman" w:cs="Times New Roman"/>
          <w:sz w:val="24"/>
          <w:szCs w:val="24"/>
        </w:rPr>
        <w:t xml:space="preserve"> and </w:t>
      </w:r>
      <w:r w:rsidR="00AA4EB8">
        <w:rPr>
          <w:rFonts w:ascii="Open Sans" w:hAnsi="Open Sans"/>
          <w:color w:val="3E3E3E"/>
          <w:bdr w:val="none" w:sz="0" w:space="0" w:color="auto" w:frame="1"/>
          <w:shd w:val="clear" w:color="auto" w:fill="FFFFFF"/>
        </w:rPr>
        <w:t>h</w:t>
      </w:r>
      <w:r w:rsidR="00AA4EB8" w:rsidRPr="00AA4EB8">
        <w:rPr>
          <w:rFonts w:ascii="Times New Roman" w:hAnsi="Times New Roman" w:cs="Times New Roman"/>
          <w:sz w:val="24"/>
          <w:szCs w:val="24"/>
        </w:rPr>
        <w:t>arden</w:t>
      </w:r>
      <w:r w:rsidR="00AA4EB8">
        <w:rPr>
          <w:rFonts w:ascii="Times New Roman" w:hAnsi="Times New Roman" w:cs="Times New Roman"/>
          <w:sz w:val="24"/>
          <w:szCs w:val="24"/>
        </w:rPr>
        <w:t>ing</w:t>
      </w:r>
      <w:r w:rsidR="00AA4EB8" w:rsidRPr="00AA4EB8">
        <w:rPr>
          <w:rFonts w:ascii="Times New Roman" w:hAnsi="Times New Roman" w:cs="Times New Roman"/>
          <w:sz w:val="24"/>
          <w:szCs w:val="24"/>
        </w:rPr>
        <w:t xml:space="preserve"> external facing web applications</w:t>
      </w:r>
      <w:r w:rsidR="00AA4EB8">
        <w:rPr>
          <w:rFonts w:ascii="Times New Roman" w:hAnsi="Times New Roman" w:cs="Times New Roman"/>
          <w:sz w:val="24"/>
          <w:szCs w:val="24"/>
        </w:rPr>
        <w:t xml:space="preserve"> are guidelines </w:t>
      </w:r>
      <w:r w:rsidR="00B917A2">
        <w:rPr>
          <w:rFonts w:ascii="Times New Roman" w:hAnsi="Times New Roman" w:cs="Times New Roman"/>
          <w:sz w:val="24"/>
          <w:szCs w:val="24"/>
        </w:rPr>
        <w:t>for mitigating</w:t>
      </w:r>
      <w:r w:rsidR="006F4087">
        <w:rPr>
          <w:rFonts w:ascii="Times New Roman" w:hAnsi="Times New Roman" w:cs="Times New Roman"/>
          <w:sz w:val="24"/>
          <w:szCs w:val="24"/>
        </w:rPr>
        <w:t xml:space="preserve"> cyber-attacks (</w:t>
      </w:r>
      <w:r w:rsidR="006F4087">
        <w:rPr>
          <w:rFonts w:ascii="Times New Roman" w:hAnsi="Times New Roman" w:cs="Times New Roman"/>
          <w:bCs/>
          <w:sz w:val="24"/>
          <w:szCs w:val="24"/>
        </w:rPr>
        <w:t xml:space="preserve">Alelyani, &amp; Kumar, </w:t>
      </w:r>
      <w:r w:rsidR="006F4087" w:rsidRPr="006F4087">
        <w:rPr>
          <w:rFonts w:ascii="Times New Roman" w:hAnsi="Times New Roman" w:cs="Times New Roman"/>
          <w:bCs/>
          <w:sz w:val="24"/>
          <w:szCs w:val="24"/>
        </w:rPr>
        <w:t xml:space="preserve">2018). </w:t>
      </w:r>
      <w:r w:rsidR="00AA4E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F4F7F" w14:textId="4B05750D" w:rsidR="00AA4EB8" w:rsidRDefault="00AA4EB8" w:rsidP="007121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4EB8">
        <w:rPr>
          <w:rFonts w:ascii="Times New Roman" w:hAnsi="Times New Roman" w:cs="Times New Roman"/>
          <w:b/>
          <w:bCs/>
          <w:sz w:val="24"/>
          <w:szCs w:val="24"/>
        </w:rPr>
        <w:t>Responses to Cyber Attacks</w:t>
      </w:r>
    </w:p>
    <w:p w14:paraId="2B684C5D" w14:textId="77F5D0F9" w:rsidR="00AA4EB8" w:rsidRPr="00B917A2" w:rsidRDefault="00B917A2" w:rsidP="007121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Coordination between the ministry of interior and internet service providers needs to be established to provide quick reactions in case of attacks—implementing strict laws for those found guilty of cyberattacks. </w:t>
      </w:r>
    </w:p>
    <w:p w14:paraId="0079CB8D" w14:textId="77777777" w:rsidR="007B6A6D" w:rsidRDefault="007B6A6D" w:rsidP="007121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EA4E6" w14:textId="7A38DD00" w:rsidR="0006659F" w:rsidRDefault="0006659F" w:rsidP="007121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333D8" w14:textId="23562506" w:rsidR="0006659F" w:rsidRDefault="0006659F" w:rsidP="007121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726FB" w14:textId="6AFF2FD1" w:rsidR="00AA4EB8" w:rsidRDefault="00AA4EB8" w:rsidP="007121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A4D73" w14:textId="03DA1D9B" w:rsidR="00AA4EB8" w:rsidRDefault="00AA4EB8" w:rsidP="007121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E7B34" w14:textId="7DB9670F" w:rsidR="00AA4EB8" w:rsidRDefault="00AA4EB8" w:rsidP="007121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39D3D" w14:textId="21A4117E" w:rsidR="00AA4EB8" w:rsidRDefault="00AA4EB8" w:rsidP="007121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FCA91" w14:textId="604AF491" w:rsidR="00AA4EB8" w:rsidRDefault="00AA4EB8" w:rsidP="007121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53AFD" w14:textId="1604CD5C" w:rsidR="00AA4EB8" w:rsidRDefault="00AA4EB8" w:rsidP="007121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706E8" w14:textId="2CE0CCDF" w:rsidR="00AA4EB8" w:rsidRDefault="00AA4EB8" w:rsidP="007121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846C8" w14:textId="5CD2C472" w:rsidR="00766A05" w:rsidRDefault="00766A05" w:rsidP="006F408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74293" w14:textId="77777777" w:rsidR="004D2B21" w:rsidRDefault="004D2B21" w:rsidP="006F408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14:paraId="096247AF" w14:textId="746D7040" w:rsidR="0006659F" w:rsidRDefault="0006659F" w:rsidP="0071212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4CD6F52C" w14:textId="77777777" w:rsidR="00DB0D19" w:rsidRPr="006F4087" w:rsidRDefault="00DB0D19" w:rsidP="00DB0D19">
      <w:pPr>
        <w:spacing w:line="480" w:lineRule="auto"/>
        <w:ind w:left="720" w:hanging="720"/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</w:pPr>
      <w:r w:rsidRPr="006F4087"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  <w:t>Alelyani, S., &amp; Kumar, H. (2018). Overview of cyberattack on saudi organizations.</w:t>
      </w:r>
    </w:p>
    <w:p w14:paraId="6D8875AB" w14:textId="77777777" w:rsidR="00DB0D19" w:rsidRPr="006F4087" w:rsidRDefault="00DB0D19" w:rsidP="00DB0D19">
      <w:pPr>
        <w:spacing w:line="480" w:lineRule="auto"/>
        <w:ind w:left="720" w:hanging="720"/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</w:pPr>
      <w:r w:rsidRPr="006F4087"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  <w:t>Al-Mulhim, R. A., Al-Zamil, L. A., &amp; Al-Dossary, F. M. (2020). Cyber-attacks on Saudi Arabia Environment. International Journal of Computer Networks and Communications Security, 8(3), 26-31.</w:t>
      </w:r>
    </w:p>
    <w:p w14:paraId="27171569" w14:textId="77777777" w:rsidR="00DB0D19" w:rsidRPr="006F4087" w:rsidRDefault="00DB0D19" w:rsidP="00DB0D19">
      <w:pPr>
        <w:spacing w:line="480" w:lineRule="auto"/>
        <w:ind w:left="720" w:hanging="720"/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</w:pPr>
      <w:r w:rsidRPr="006F4087"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  <w:t>Alqurashi, R. K., AlZain, M. A., Soh, B., Masud, M., &amp; Al-Amri, J. (2020). Cyber Attacks and Impacts: A Case Study in Saudi Arabia. International Journal, 9(1).</w:t>
      </w:r>
    </w:p>
    <w:p w14:paraId="3B9D3363" w14:textId="77777777" w:rsidR="00DB0D19" w:rsidRPr="006F4087" w:rsidRDefault="00DB0D19" w:rsidP="00DB0D19">
      <w:pPr>
        <w:spacing w:line="480" w:lineRule="auto"/>
        <w:ind w:left="720" w:hanging="720"/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</w:pPr>
      <w:r w:rsidRPr="006F4087"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  <w:t>Bahgat, G. (2004). Saudi Arabia and the war on terrorism. Arab Studies Quarterly, 51-63.</w:t>
      </w:r>
    </w:p>
    <w:p w14:paraId="45046D18" w14:textId="77777777" w:rsidR="00D25557" w:rsidRPr="0006659F" w:rsidRDefault="00D25557" w:rsidP="007121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25557" w:rsidRPr="000665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59484" w14:textId="77777777" w:rsidR="00153751" w:rsidRDefault="00153751" w:rsidP="00B917A2">
      <w:pPr>
        <w:spacing w:after="0" w:line="240" w:lineRule="auto"/>
      </w:pPr>
      <w:r>
        <w:separator/>
      </w:r>
    </w:p>
  </w:endnote>
  <w:endnote w:type="continuationSeparator" w:id="0">
    <w:p w14:paraId="447E5B2A" w14:textId="77777777" w:rsidR="00153751" w:rsidRDefault="00153751" w:rsidP="00B9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2A60A" w14:textId="77777777" w:rsidR="00B917A2" w:rsidRDefault="00B91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78E05" w14:textId="77777777" w:rsidR="00B917A2" w:rsidRDefault="00B917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3A208" w14:textId="77777777" w:rsidR="00B917A2" w:rsidRDefault="00B91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6F2F9" w14:textId="77777777" w:rsidR="00153751" w:rsidRDefault="00153751" w:rsidP="00B917A2">
      <w:pPr>
        <w:spacing w:after="0" w:line="240" w:lineRule="auto"/>
      </w:pPr>
      <w:r>
        <w:separator/>
      </w:r>
    </w:p>
  </w:footnote>
  <w:footnote w:type="continuationSeparator" w:id="0">
    <w:p w14:paraId="2769414D" w14:textId="77777777" w:rsidR="00153751" w:rsidRDefault="00153751" w:rsidP="00B9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7AC1D" w14:textId="77777777" w:rsidR="00B917A2" w:rsidRDefault="00B91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5861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9BE1A7" w14:textId="21018AB1" w:rsidR="00B917A2" w:rsidRDefault="00B917A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7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00817A" w14:textId="77777777" w:rsidR="00B917A2" w:rsidRDefault="00B91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0C0D7" w14:textId="77777777" w:rsidR="00B917A2" w:rsidRDefault="00B917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MyNzExMzS0MDVW0lEKTi0uzszPAykwrAUARPCH2SwAAAA="/>
  </w:docVars>
  <w:rsids>
    <w:rsidRoot w:val="007D6706"/>
    <w:rsid w:val="00055F72"/>
    <w:rsid w:val="0006214C"/>
    <w:rsid w:val="0006659F"/>
    <w:rsid w:val="000D6A59"/>
    <w:rsid w:val="00105E23"/>
    <w:rsid w:val="00153751"/>
    <w:rsid w:val="001A1F84"/>
    <w:rsid w:val="0028080B"/>
    <w:rsid w:val="004C5F6B"/>
    <w:rsid w:val="004D2B21"/>
    <w:rsid w:val="006265B0"/>
    <w:rsid w:val="0068293F"/>
    <w:rsid w:val="006936E4"/>
    <w:rsid w:val="006B40E9"/>
    <w:rsid w:val="006F4087"/>
    <w:rsid w:val="00712129"/>
    <w:rsid w:val="0076126C"/>
    <w:rsid w:val="00766A05"/>
    <w:rsid w:val="007B6A6D"/>
    <w:rsid w:val="007D6706"/>
    <w:rsid w:val="0084381B"/>
    <w:rsid w:val="00875547"/>
    <w:rsid w:val="008A2897"/>
    <w:rsid w:val="008D03F9"/>
    <w:rsid w:val="00906570"/>
    <w:rsid w:val="009778A3"/>
    <w:rsid w:val="009B28DD"/>
    <w:rsid w:val="009C423A"/>
    <w:rsid w:val="00AA4EB8"/>
    <w:rsid w:val="00B244ED"/>
    <w:rsid w:val="00B6441B"/>
    <w:rsid w:val="00B917A2"/>
    <w:rsid w:val="00BB7EDA"/>
    <w:rsid w:val="00BE369C"/>
    <w:rsid w:val="00BF6583"/>
    <w:rsid w:val="00D24383"/>
    <w:rsid w:val="00D25557"/>
    <w:rsid w:val="00D26331"/>
    <w:rsid w:val="00D75E3E"/>
    <w:rsid w:val="00DB0D19"/>
    <w:rsid w:val="00DE6778"/>
    <w:rsid w:val="00E95C97"/>
    <w:rsid w:val="00F2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D0FB5"/>
  <w15:chartTrackingRefBased/>
  <w15:docId w15:val="{2F4909B4-0311-47F6-9417-44FB01B8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81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38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1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7A2"/>
  </w:style>
  <w:style w:type="paragraph" w:styleId="Footer">
    <w:name w:val="footer"/>
    <w:basedOn w:val="Normal"/>
    <w:link w:val="FooterChar"/>
    <w:uiPriority w:val="99"/>
    <w:unhideWhenUsed/>
    <w:rsid w:val="00B91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osac.gov/Country/SaudiArabia/Content/Detail/Report/eaeee737-e6bf-4c55-a42e-15f4aeaf3a8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7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2021-03-30T11:10:00Z</dcterms:created>
  <dcterms:modified xsi:type="dcterms:W3CDTF">2021-03-30T21:37:00Z</dcterms:modified>
</cp:coreProperties>
</file>